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5BA" w:rsidRPr="004B75BA" w:rsidRDefault="004B75BA" w:rsidP="00C977A1">
      <w:pPr>
        <w:spacing w:after="0" w:line="240" w:lineRule="auto"/>
        <w:jc w:val="center"/>
        <w:outlineLvl w:val="0"/>
        <w:rPr>
          <w:rFonts w:ascii="inherit" w:eastAsia="Times New Roman" w:hAnsi="inherit" w:cs="Times New Roman"/>
          <w:b/>
          <w:bCs/>
          <w:kern w:val="36"/>
          <w:sz w:val="48"/>
          <w:szCs w:val="48"/>
          <w:lang w:eastAsia="uk-UA"/>
        </w:rPr>
      </w:pPr>
      <w:r w:rsidRPr="004B75BA">
        <w:rPr>
          <w:rFonts w:ascii="inherit" w:eastAsia="Times New Roman" w:hAnsi="inherit" w:cs="Times New Roman"/>
          <w:b/>
          <w:bCs/>
          <w:kern w:val="36"/>
          <w:sz w:val="48"/>
          <w:szCs w:val="48"/>
          <w:lang w:eastAsia="uk-UA"/>
        </w:rPr>
        <w:t>Чим зайняти дитину під час карантину – поради психологів</w:t>
      </w:r>
    </w:p>
    <w:p w:rsidR="004B75BA" w:rsidRPr="004B75BA" w:rsidRDefault="004B75BA" w:rsidP="00C977A1">
      <w:pPr>
        <w:spacing w:after="0" w:line="240" w:lineRule="auto"/>
        <w:jc w:val="center"/>
        <w:rPr>
          <w:rFonts w:ascii="Times New Roman" w:eastAsia="Times New Roman" w:hAnsi="Times New Roman" w:cs="Times New Roman"/>
          <w:sz w:val="24"/>
          <w:szCs w:val="24"/>
          <w:lang w:eastAsia="uk-UA"/>
        </w:rPr>
      </w:pPr>
    </w:p>
    <w:p w:rsidR="004B75BA" w:rsidRPr="004B75BA" w:rsidRDefault="004B75BA" w:rsidP="004B75BA">
      <w:pPr>
        <w:shd w:val="clear" w:color="auto" w:fill="FFFFFF"/>
        <w:spacing w:after="0" w:line="240" w:lineRule="auto"/>
        <w:rPr>
          <w:rFonts w:ascii="Arial" w:eastAsia="Times New Roman" w:hAnsi="Arial" w:cs="Arial"/>
          <w:color w:val="212529"/>
          <w:sz w:val="30"/>
          <w:szCs w:val="30"/>
          <w:lang w:eastAsia="uk-UA"/>
        </w:rPr>
      </w:pPr>
      <w:r>
        <w:rPr>
          <w:rFonts w:ascii="Arial" w:eastAsia="Times New Roman" w:hAnsi="Arial" w:cs="Arial"/>
          <w:noProof/>
          <w:color w:val="212529"/>
          <w:sz w:val="30"/>
          <w:szCs w:val="30"/>
          <w:lang w:eastAsia="uk-UA"/>
        </w:rPr>
        <w:drawing>
          <wp:inline distT="0" distB="0" distL="0" distR="0">
            <wp:extent cx="8293677" cy="3301340"/>
            <wp:effectExtent l="19050" t="0" r="0" b="0"/>
            <wp:docPr id="1" name="Рисунок 1" descr="https://ye.ua/images/news/_Chim_zaynyati_ditinu_pid_chas_karantinu___poradi_psihologiv_1_2020_02_03_03_35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e.ua/images/news/_Chim_zaynyati_ditinu_pid_chas_karantinu___poradi_psihologiv_1_2020_02_03_03_35_41.jpg"/>
                    <pic:cNvPicPr>
                      <a:picLocks noChangeAspect="1" noChangeArrowheads="1"/>
                    </pic:cNvPicPr>
                  </pic:nvPicPr>
                  <pic:blipFill>
                    <a:blip r:embed="rId4" cstate="print"/>
                    <a:srcRect/>
                    <a:stretch>
                      <a:fillRect/>
                    </a:stretch>
                  </pic:blipFill>
                  <pic:spPr bwMode="auto">
                    <a:xfrm>
                      <a:off x="0" y="0"/>
                      <a:ext cx="8296018" cy="3302272"/>
                    </a:xfrm>
                    <a:prstGeom prst="rect">
                      <a:avLst/>
                    </a:prstGeom>
                    <a:noFill/>
                    <a:ln w="9525">
                      <a:noFill/>
                      <a:miter lim="800000"/>
                      <a:headEnd/>
                      <a:tailEnd/>
                    </a:ln>
                  </pic:spPr>
                </pic:pic>
              </a:graphicData>
            </a:graphic>
          </wp:inline>
        </w:drawing>
      </w:r>
    </w:p>
    <w:p w:rsidR="004B75BA" w:rsidRPr="004B75BA" w:rsidRDefault="004B75BA" w:rsidP="004B75BA">
      <w:pPr>
        <w:shd w:val="clear" w:color="auto" w:fill="FFFFFF"/>
        <w:spacing w:after="100" w:afterAutospacing="1" w:line="240" w:lineRule="auto"/>
        <w:rPr>
          <w:rFonts w:ascii="Arial" w:eastAsia="Times New Roman" w:hAnsi="Arial" w:cs="Arial"/>
          <w:b/>
          <w:bCs/>
          <w:color w:val="212529"/>
          <w:sz w:val="35"/>
          <w:szCs w:val="35"/>
          <w:lang w:eastAsia="uk-UA"/>
        </w:rPr>
      </w:pPr>
      <w:r w:rsidRPr="004B75BA">
        <w:rPr>
          <w:rFonts w:ascii="Arial" w:eastAsia="Times New Roman" w:hAnsi="Arial" w:cs="Arial"/>
          <w:b/>
          <w:bCs/>
          <w:color w:val="212529"/>
          <w:sz w:val="35"/>
          <w:szCs w:val="35"/>
          <w:lang w:eastAsia="uk-UA"/>
        </w:rPr>
        <w:t>Варіантів провести корисно та цікаво дозвілля – безліч, кажуть психологи.</w:t>
      </w:r>
    </w:p>
    <w:p w:rsidR="004B75BA" w:rsidRDefault="004B75BA" w:rsidP="004B75BA">
      <w:pPr>
        <w:shd w:val="clear" w:color="auto" w:fill="FFFFFF"/>
        <w:spacing w:after="100" w:afterAutospacing="1" w:line="240" w:lineRule="auto"/>
        <w:jc w:val="both"/>
        <w:rPr>
          <w:rFonts w:ascii="Arial" w:eastAsia="Times New Roman" w:hAnsi="Arial" w:cs="Arial"/>
          <w:color w:val="212529"/>
          <w:sz w:val="30"/>
          <w:szCs w:val="30"/>
          <w:lang w:eastAsia="uk-UA"/>
        </w:rPr>
      </w:pPr>
      <w:r w:rsidRPr="004B75BA">
        <w:rPr>
          <w:rFonts w:ascii="Arial" w:eastAsia="Times New Roman" w:hAnsi="Arial" w:cs="Arial"/>
          <w:color w:val="212529"/>
          <w:sz w:val="30"/>
          <w:szCs w:val="30"/>
          <w:lang w:eastAsia="uk-UA"/>
        </w:rPr>
        <w:t>Шк</w:t>
      </w:r>
      <w:r>
        <w:rPr>
          <w:rFonts w:ascii="Arial" w:eastAsia="Times New Roman" w:hAnsi="Arial" w:cs="Arial"/>
          <w:color w:val="212529"/>
          <w:sz w:val="30"/>
          <w:szCs w:val="30"/>
          <w:lang w:eastAsia="uk-UA"/>
        </w:rPr>
        <w:t>олярі</w:t>
      </w:r>
      <w:r w:rsidRPr="004B75BA">
        <w:rPr>
          <w:rFonts w:ascii="Arial" w:eastAsia="Times New Roman" w:hAnsi="Arial" w:cs="Arial"/>
          <w:color w:val="212529"/>
          <w:sz w:val="30"/>
          <w:szCs w:val="30"/>
          <w:lang w:eastAsia="uk-UA"/>
        </w:rPr>
        <w:t xml:space="preserve"> на вимушених канікулах. Попереду – тиждень без навчання, і це не значить, що його потрібно провести з гаджетами або перед телевізором. Психологи кажуть, що є безліч занять, які сподобаються вашій дитині й будуть для неї корисними. </w:t>
      </w:r>
    </w:p>
    <w:p w:rsidR="004B75BA" w:rsidRPr="004B75BA" w:rsidRDefault="004B75BA" w:rsidP="004B75BA">
      <w:pPr>
        <w:shd w:val="clear" w:color="auto" w:fill="FFFFFF"/>
        <w:spacing w:after="100" w:afterAutospacing="1" w:line="240" w:lineRule="auto"/>
        <w:jc w:val="both"/>
        <w:rPr>
          <w:rFonts w:ascii="Arial" w:eastAsia="Times New Roman" w:hAnsi="Arial" w:cs="Arial"/>
          <w:color w:val="212529"/>
          <w:sz w:val="30"/>
          <w:szCs w:val="30"/>
          <w:lang w:eastAsia="uk-UA"/>
        </w:rPr>
      </w:pPr>
      <w:r w:rsidRPr="004B75BA">
        <w:rPr>
          <w:rFonts w:ascii="Arial" w:eastAsia="Times New Roman" w:hAnsi="Arial" w:cs="Arial"/>
          <w:color w:val="212529"/>
          <w:sz w:val="30"/>
          <w:szCs w:val="30"/>
          <w:lang w:eastAsia="uk-UA"/>
        </w:rPr>
        <w:t>Відволікти дитину від телефону – не легка справа, але реальна. Якщо дитині запропонувати цікаві альтернативні ігри, вона неодмінно погодиться провести час граючись з вами, ніж сидітиме в гадж</w:t>
      </w:r>
      <w:r>
        <w:rPr>
          <w:rFonts w:ascii="Arial" w:eastAsia="Times New Roman" w:hAnsi="Arial" w:cs="Arial"/>
          <w:color w:val="212529"/>
          <w:sz w:val="30"/>
          <w:szCs w:val="30"/>
          <w:lang w:eastAsia="uk-UA"/>
        </w:rPr>
        <w:t>еті.</w:t>
      </w:r>
    </w:p>
    <w:p w:rsidR="004B75BA" w:rsidRPr="004B75BA" w:rsidRDefault="004B75BA" w:rsidP="004B75BA">
      <w:pPr>
        <w:shd w:val="clear" w:color="auto" w:fill="FFFFFF"/>
        <w:spacing w:after="100" w:afterAutospacing="1" w:line="240" w:lineRule="auto"/>
        <w:jc w:val="center"/>
        <w:rPr>
          <w:rFonts w:ascii="Arial" w:eastAsia="Times New Roman" w:hAnsi="Arial" w:cs="Arial"/>
          <w:color w:val="212529"/>
          <w:sz w:val="30"/>
          <w:szCs w:val="30"/>
          <w:lang w:eastAsia="uk-UA"/>
        </w:rPr>
      </w:pPr>
      <w:r w:rsidRPr="004B75BA">
        <w:rPr>
          <w:rFonts w:ascii="Arial" w:eastAsia="Times New Roman" w:hAnsi="Arial" w:cs="Arial"/>
          <w:b/>
          <w:bCs/>
          <w:i/>
          <w:iCs/>
          <w:color w:val="212529"/>
          <w:sz w:val="30"/>
          <w:lang w:eastAsia="uk-UA"/>
        </w:rPr>
        <w:t>5 ідей для проведення корисного дозвілля з дітьми:</w:t>
      </w:r>
    </w:p>
    <w:p w:rsidR="004B75BA" w:rsidRPr="004B75BA" w:rsidRDefault="004B75BA" w:rsidP="004B75BA">
      <w:pPr>
        <w:shd w:val="clear" w:color="auto" w:fill="FFFFFF"/>
        <w:spacing w:after="100" w:afterAutospacing="1" w:line="240" w:lineRule="auto"/>
        <w:jc w:val="both"/>
        <w:rPr>
          <w:rFonts w:ascii="Arial" w:eastAsia="Times New Roman" w:hAnsi="Arial" w:cs="Arial"/>
          <w:color w:val="212529"/>
          <w:sz w:val="30"/>
          <w:szCs w:val="30"/>
          <w:lang w:eastAsia="uk-UA"/>
        </w:rPr>
      </w:pPr>
      <w:r w:rsidRPr="004B75BA">
        <w:rPr>
          <w:rFonts w:ascii="Arial" w:eastAsia="Times New Roman" w:hAnsi="Arial" w:cs="Arial"/>
          <w:color w:val="212529"/>
          <w:sz w:val="30"/>
          <w:szCs w:val="30"/>
          <w:lang w:eastAsia="uk-UA"/>
        </w:rPr>
        <w:t>• </w:t>
      </w:r>
      <w:r w:rsidRPr="004B75BA">
        <w:rPr>
          <w:rFonts w:ascii="Arial" w:eastAsia="Times New Roman" w:hAnsi="Arial" w:cs="Arial"/>
          <w:b/>
          <w:bCs/>
          <w:color w:val="212529"/>
          <w:sz w:val="30"/>
          <w:lang w:eastAsia="uk-UA"/>
        </w:rPr>
        <w:t>Настільні ігри</w:t>
      </w:r>
      <w:r w:rsidRPr="004B75BA">
        <w:rPr>
          <w:rFonts w:ascii="Arial" w:eastAsia="Times New Roman" w:hAnsi="Arial" w:cs="Arial"/>
          <w:color w:val="212529"/>
          <w:sz w:val="30"/>
          <w:szCs w:val="30"/>
          <w:lang w:eastAsia="uk-UA"/>
        </w:rPr>
        <w:t> неодмінно мають захопити вашу дитину. Їх варто обирати за віком. Для учнів початкової школи буде цікаво пограти у «ходилки-бродилки з кубиком», для підлітків та старшокласників – монополію та інші ігри, які розвивають логічне мислення. Лото, карти, пазли – теж будуть цікаві для дітей будь-якого віку.</w:t>
      </w:r>
    </w:p>
    <w:p w:rsidR="004B75BA" w:rsidRPr="004B75BA" w:rsidRDefault="004B75BA" w:rsidP="004B75BA">
      <w:pPr>
        <w:shd w:val="clear" w:color="auto" w:fill="FFFFFF"/>
        <w:spacing w:after="100" w:afterAutospacing="1" w:line="240" w:lineRule="auto"/>
        <w:jc w:val="both"/>
        <w:rPr>
          <w:rFonts w:ascii="Arial" w:eastAsia="Times New Roman" w:hAnsi="Arial" w:cs="Arial"/>
          <w:color w:val="212529"/>
          <w:sz w:val="30"/>
          <w:szCs w:val="30"/>
          <w:lang w:eastAsia="uk-UA"/>
        </w:rPr>
      </w:pPr>
      <w:r w:rsidRPr="004B75BA">
        <w:rPr>
          <w:rFonts w:ascii="Arial" w:eastAsia="Times New Roman" w:hAnsi="Arial" w:cs="Arial"/>
          <w:color w:val="212529"/>
          <w:sz w:val="30"/>
          <w:szCs w:val="30"/>
          <w:lang w:eastAsia="uk-UA"/>
        </w:rPr>
        <w:t>• </w:t>
      </w:r>
      <w:r w:rsidRPr="004B75BA">
        <w:rPr>
          <w:rFonts w:ascii="Arial" w:eastAsia="Times New Roman" w:hAnsi="Arial" w:cs="Arial"/>
          <w:b/>
          <w:bCs/>
          <w:color w:val="212529"/>
          <w:sz w:val="30"/>
          <w:lang w:eastAsia="uk-UA"/>
        </w:rPr>
        <w:t>Заняття для розвитку </w:t>
      </w:r>
      <w:r w:rsidRPr="004B75BA">
        <w:rPr>
          <w:rFonts w:ascii="Arial" w:eastAsia="Times New Roman" w:hAnsi="Arial" w:cs="Arial"/>
          <w:color w:val="212529"/>
          <w:sz w:val="30"/>
          <w:szCs w:val="30"/>
          <w:lang w:eastAsia="uk-UA"/>
        </w:rPr>
        <w:t xml:space="preserve">теж будуть доречні. До цієї категорії можна віднести розмальовки, ліплення з пластиліну. Звичайно ж, такий вид діяльності сприяє розвитку творчих здібностей. А ще можна запропонувати дитині виготовити фотоколаж сім’ї. На великому </w:t>
      </w:r>
      <w:r w:rsidRPr="004B75BA">
        <w:rPr>
          <w:rFonts w:ascii="Arial" w:eastAsia="Times New Roman" w:hAnsi="Arial" w:cs="Arial"/>
          <w:color w:val="212529"/>
          <w:sz w:val="30"/>
          <w:szCs w:val="30"/>
          <w:lang w:eastAsia="uk-UA"/>
        </w:rPr>
        <w:lastRenderedPageBreak/>
        <w:t>аркуші паперу можна намалювати велике дерево, на гілках якого приклеїти фотографії членів сім’ї. Таке заняття неодмінно сподобається вашій дитині.</w:t>
      </w:r>
    </w:p>
    <w:p w:rsidR="004B75BA" w:rsidRPr="004B75BA" w:rsidRDefault="004B75BA" w:rsidP="004B75BA">
      <w:pPr>
        <w:shd w:val="clear" w:color="auto" w:fill="FFFFFF"/>
        <w:spacing w:after="100" w:afterAutospacing="1" w:line="240" w:lineRule="auto"/>
        <w:jc w:val="both"/>
        <w:rPr>
          <w:rFonts w:ascii="Arial" w:eastAsia="Times New Roman" w:hAnsi="Arial" w:cs="Arial"/>
          <w:color w:val="212529"/>
          <w:sz w:val="30"/>
          <w:szCs w:val="30"/>
          <w:lang w:eastAsia="uk-UA"/>
        </w:rPr>
      </w:pPr>
      <w:r w:rsidRPr="004B75BA">
        <w:rPr>
          <w:rFonts w:ascii="Arial" w:eastAsia="Times New Roman" w:hAnsi="Arial" w:cs="Arial"/>
          <w:color w:val="212529"/>
          <w:sz w:val="30"/>
          <w:szCs w:val="30"/>
          <w:lang w:eastAsia="uk-UA"/>
        </w:rPr>
        <w:t>• </w:t>
      </w:r>
      <w:r w:rsidRPr="004B75BA">
        <w:rPr>
          <w:rFonts w:ascii="Arial" w:eastAsia="Times New Roman" w:hAnsi="Arial" w:cs="Arial"/>
          <w:b/>
          <w:bCs/>
          <w:color w:val="212529"/>
          <w:sz w:val="30"/>
          <w:lang w:eastAsia="uk-UA"/>
        </w:rPr>
        <w:t>Хатні справи. </w:t>
      </w:r>
      <w:r w:rsidRPr="004B75BA">
        <w:rPr>
          <w:rFonts w:ascii="Arial" w:eastAsia="Times New Roman" w:hAnsi="Arial" w:cs="Arial"/>
          <w:color w:val="212529"/>
          <w:sz w:val="30"/>
          <w:szCs w:val="30"/>
          <w:lang w:eastAsia="uk-UA"/>
        </w:rPr>
        <w:t>Долучайте дітей до домашньої роботи – їм цікаво, а для вас неабияка допомога. Можна разом помити посуд, приготувати смачну страву або полити вазони. А ще можете разом з дитиною посадити якусь рослину в горщик та стежити за її ростом.</w:t>
      </w:r>
    </w:p>
    <w:p w:rsidR="004B75BA" w:rsidRPr="004B75BA" w:rsidRDefault="004B75BA" w:rsidP="004B75BA">
      <w:pPr>
        <w:shd w:val="clear" w:color="auto" w:fill="FFFFFF"/>
        <w:spacing w:after="100" w:afterAutospacing="1" w:line="240" w:lineRule="auto"/>
        <w:jc w:val="both"/>
        <w:rPr>
          <w:rFonts w:ascii="Arial" w:eastAsia="Times New Roman" w:hAnsi="Arial" w:cs="Arial"/>
          <w:color w:val="212529"/>
          <w:sz w:val="30"/>
          <w:szCs w:val="30"/>
          <w:lang w:eastAsia="uk-UA"/>
        </w:rPr>
      </w:pPr>
      <w:r w:rsidRPr="004B75BA">
        <w:rPr>
          <w:rFonts w:ascii="Arial" w:eastAsia="Times New Roman" w:hAnsi="Arial" w:cs="Arial"/>
          <w:color w:val="212529"/>
          <w:sz w:val="30"/>
          <w:szCs w:val="30"/>
          <w:lang w:eastAsia="uk-UA"/>
        </w:rPr>
        <w:t>• </w:t>
      </w:r>
      <w:r w:rsidRPr="004B75BA">
        <w:rPr>
          <w:rFonts w:ascii="Arial" w:eastAsia="Times New Roman" w:hAnsi="Arial" w:cs="Arial"/>
          <w:b/>
          <w:bCs/>
          <w:color w:val="212529"/>
          <w:sz w:val="30"/>
          <w:lang w:eastAsia="uk-UA"/>
        </w:rPr>
        <w:t>Звичайне читання перетворіть у гру.</w:t>
      </w:r>
      <w:r w:rsidRPr="004B75BA">
        <w:rPr>
          <w:rFonts w:ascii="Arial" w:eastAsia="Times New Roman" w:hAnsi="Arial" w:cs="Arial"/>
          <w:color w:val="212529"/>
          <w:sz w:val="30"/>
          <w:szCs w:val="30"/>
          <w:lang w:eastAsia="uk-UA"/>
        </w:rPr>
        <w:t> Після прочитання казки або оповідання спробуйте разом з дитиною влаштувати за її мотивами домашній театр. Цікавим для дітей буде також театр тіней. Для цього необхідно встановити настільну лампу біля стіни і руками показувати фігури тварин.</w:t>
      </w:r>
    </w:p>
    <w:p w:rsidR="004B75BA" w:rsidRPr="004B75BA" w:rsidRDefault="004B75BA" w:rsidP="004B75BA">
      <w:pPr>
        <w:shd w:val="clear" w:color="auto" w:fill="FFFFFF"/>
        <w:spacing w:after="100" w:afterAutospacing="1" w:line="240" w:lineRule="auto"/>
        <w:jc w:val="both"/>
        <w:rPr>
          <w:rFonts w:ascii="Arial" w:eastAsia="Times New Roman" w:hAnsi="Arial" w:cs="Arial"/>
          <w:color w:val="212529"/>
          <w:sz w:val="30"/>
          <w:szCs w:val="30"/>
          <w:lang w:eastAsia="uk-UA"/>
        </w:rPr>
      </w:pPr>
      <w:r w:rsidRPr="004B75BA">
        <w:rPr>
          <w:rFonts w:ascii="Arial" w:eastAsia="Times New Roman" w:hAnsi="Arial" w:cs="Arial"/>
          <w:color w:val="212529"/>
          <w:sz w:val="30"/>
          <w:szCs w:val="30"/>
          <w:lang w:eastAsia="uk-UA"/>
        </w:rPr>
        <w:t>• </w:t>
      </w:r>
      <w:r w:rsidRPr="004B75BA">
        <w:rPr>
          <w:rFonts w:ascii="Arial" w:eastAsia="Times New Roman" w:hAnsi="Arial" w:cs="Arial"/>
          <w:b/>
          <w:bCs/>
          <w:color w:val="212529"/>
          <w:sz w:val="30"/>
          <w:lang w:eastAsia="uk-UA"/>
        </w:rPr>
        <w:t>Ведення щоденника. </w:t>
      </w:r>
      <w:r w:rsidRPr="004B75BA">
        <w:rPr>
          <w:rFonts w:ascii="Arial" w:eastAsia="Times New Roman" w:hAnsi="Arial" w:cs="Arial"/>
          <w:color w:val="212529"/>
          <w:sz w:val="30"/>
          <w:szCs w:val="30"/>
          <w:lang w:eastAsia="uk-UA"/>
        </w:rPr>
        <w:t>Купіть для дитини гарний блокнот, який застібається на замочок чи закривається на ключик. Їх у продажі є безліч варіантів. Запропонуйте своєму чаду щоденно вести блокнот, записувати туди свої думки та описувати, як минув день. Це допоможе розвивати пам’ять дитини та розвине здатність чітко висловлюватися. </w:t>
      </w:r>
    </w:p>
    <w:p w:rsidR="004B75BA" w:rsidRPr="004B75BA" w:rsidRDefault="004B75BA" w:rsidP="004B75BA">
      <w:pPr>
        <w:shd w:val="clear" w:color="auto" w:fill="FFFFFF"/>
        <w:spacing w:after="100" w:afterAutospacing="1" w:line="240" w:lineRule="auto"/>
        <w:jc w:val="both"/>
        <w:rPr>
          <w:rFonts w:ascii="Arial" w:eastAsia="Times New Roman" w:hAnsi="Arial" w:cs="Arial"/>
          <w:color w:val="212529"/>
          <w:sz w:val="30"/>
          <w:szCs w:val="30"/>
          <w:lang w:eastAsia="uk-UA"/>
        </w:rPr>
      </w:pPr>
      <w:r w:rsidRPr="004B75BA">
        <w:rPr>
          <w:rFonts w:ascii="Arial" w:eastAsia="Times New Roman" w:hAnsi="Arial" w:cs="Arial"/>
          <w:color w:val="212529"/>
          <w:sz w:val="30"/>
          <w:szCs w:val="30"/>
          <w:lang w:eastAsia="uk-UA"/>
        </w:rPr>
        <w:t>Кожним мамі та татові корисно задавати собі одне запитання: «Коли моя дитина підросте і буде згадувати своє дити</w:t>
      </w:r>
      <w:r>
        <w:rPr>
          <w:rFonts w:ascii="Arial" w:eastAsia="Times New Roman" w:hAnsi="Arial" w:cs="Arial"/>
          <w:color w:val="212529"/>
          <w:sz w:val="30"/>
          <w:szCs w:val="30"/>
          <w:lang w:eastAsia="uk-UA"/>
        </w:rPr>
        <w:t>нство, що вона буде пам’ятати?».</w:t>
      </w:r>
      <w:r w:rsidRPr="004B75BA">
        <w:rPr>
          <w:rFonts w:ascii="Arial" w:eastAsia="Times New Roman" w:hAnsi="Arial" w:cs="Arial"/>
          <w:color w:val="212529"/>
          <w:sz w:val="30"/>
          <w:szCs w:val="30"/>
          <w:lang w:eastAsia="uk-UA"/>
        </w:rPr>
        <w:t>Відповідаючи на це запитання кожен повинен зрозуміти, чи правильно дитина проводить своє дозвілля. Зрозуміло, що батьки, які прийшли з роботи, не завжди можуть активно проводити з дитиною час. І телефон для батьків інколи є рятівним. Але пам’ятайте, що діти дуже швидко виростають. Тому шукайте скрізь балансу – аби був час і для себе, і для д</w:t>
      </w:r>
      <w:r>
        <w:rPr>
          <w:rFonts w:ascii="Arial" w:eastAsia="Times New Roman" w:hAnsi="Arial" w:cs="Arial"/>
          <w:color w:val="212529"/>
          <w:sz w:val="30"/>
          <w:szCs w:val="30"/>
          <w:lang w:eastAsia="uk-UA"/>
        </w:rPr>
        <w:t>итини.</w:t>
      </w:r>
    </w:p>
    <w:p w:rsidR="004B75BA" w:rsidRPr="004B75BA" w:rsidRDefault="004B75BA" w:rsidP="004B75BA">
      <w:pPr>
        <w:shd w:val="clear" w:color="auto" w:fill="FFFFFF"/>
        <w:spacing w:after="100" w:afterAutospacing="1" w:line="240" w:lineRule="auto"/>
        <w:jc w:val="both"/>
        <w:rPr>
          <w:rFonts w:ascii="Arial" w:eastAsia="Times New Roman" w:hAnsi="Arial" w:cs="Arial"/>
          <w:color w:val="212529"/>
          <w:sz w:val="30"/>
          <w:szCs w:val="30"/>
          <w:lang w:eastAsia="uk-UA"/>
        </w:rPr>
      </w:pPr>
      <w:r w:rsidRPr="004B75BA">
        <w:rPr>
          <w:rFonts w:ascii="Arial" w:eastAsia="Times New Roman" w:hAnsi="Arial" w:cs="Arial"/>
          <w:b/>
          <w:bCs/>
          <w:color w:val="212529"/>
          <w:sz w:val="30"/>
          <w:lang w:eastAsia="uk-UA"/>
        </w:rPr>
        <w:t>У якому віці можна лишати дитину вдома наодинці</w:t>
      </w:r>
    </w:p>
    <w:p w:rsidR="004B75BA" w:rsidRPr="004B75BA" w:rsidRDefault="004B75BA" w:rsidP="004B75BA">
      <w:pPr>
        <w:shd w:val="clear" w:color="auto" w:fill="FFFFFF"/>
        <w:spacing w:after="100" w:afterAutospacing="1" w:line="240" w:lineRule="auto"/>
        <w:jc w:val="both"/>
        <w:rPr>
          <w:rFonts w:ascii="Arial" w:eastAsia="Times New Roman" w:hAnsi="Arial" w:cs="Arial"/>
          <w:color w:val="212529"/>
          <w:sz w:val="30"/>
          <w:szCs w:val="30"/>
          <w:lang w:eastAsia="uk-UA"/>
        </w:rPr>
      </w:pPr>
      <w:r w:rsidRPr="004B75BA">
        <w:rPr>
          <w:rFonts w:ascii="Arial" w:eastAsia="Times New Roman" w:hAnsi="Arial" w:cs="Arial"/>
          <w:color w:val="212529"/>
          <w:sz w:val="30"/>
          <w:szCs w:val="30"/>
          <w:lang w:eastAsia="uk-UA"/>
        </w:rPr>
        <w:t>У зв’язку з оголошенням у школах карантину діти залишаються вдома. Батькам, які мають молодших школярів і працюють, іноді доводиться ламати голову - як бути: залишатися з дитиною вдома чи спробувати залишати її вже наодинці. Добре, якщо поруч бабусі, дідусі, сусіди, знайомі, які можуть придивитись за дитиною. А якщо нема?</w:t>
      </w:r>
      <w:r>
        <w:rPr>
          <w:rFonts w:ascii="Arial" w:eastAsia="Times New Roman" w:hAnsi="Arial" w:cs="Arial"/>
          <w:color w:val="212529"/>
          <w:sz w:val="30"/>
          <w:szCs w:val="30"/>
          <w:lang w:eastAsia="uk-UA"/>
        </w:rPr>
        <w:t xml:space="preserve"> </w:t>
      </w:r>
      <w:r w:rsidRPr="004B75BA">
        <w:rPr>
          <w:rFonts w:ascii="Arial" w:eastAsia="Times New Roman" w:hAnsi="Arial" w:cs="Arial"/>
          <w:color w:val="212529"/>
          <w:sz w:val="30"/>
          <w:szCs w:val="30"/>
          <w:lang w:eastAsia="uk-UA"/>
        </w:rPr>
        <w:t xml:space="preserve">Юридично залишати насамоті дитину до 11 років заборонено. З психологічної точки зору теж. Однак, є діти, яких і в 15 років залишити наодинці небезпечно. Як дізнатися, чи готова ваша дитина бути деякий час одна? Для цього запитайте, скажімо, дитину чи погана звичка гризти нігті. Здебільшого діти відповідають, що це погано. На перший погляд, батьки вважають, що дитина молодець і що вона все правильно каже. Після цього поставне </w:t>
      </w:r>
      <w:r w:rsidRPr="004B75BA">
        <w:rPr>
          <w:rFonts w:ascii="Arial" w:eastAsia="Times New Roman" w:hAnsi="Arial" w:cs="Arial"/>
          <w:color w:val="212529"/>
          <w:sz w:val="30"/>
          <w:szCs w:val="30"/>
          <w:lang w:eastAsia="uk-UA"/>
        </w:rPr>
        <w:lastRenderedPageBreak/>
        <w:t>друге питання: «Чому ти вважаєш, що це погано?». Якщо у дитини є сформоване відчуття "я" і "що важливо для мене", то вона відповідатиме: «У мене нігті будуть не красиві…», «Це погано для мого здоров’я». Якщо ж у дитини цього поняття ще немає, відповідь буде: «Бо мама буде сваритися і дітки будуть сміятися». Відчуваєте різницю? Ось це запитання можна використовувати перевіряючи, чи готова ваша дитина бути вдома одна. Якщо дитина не лише розуміє, що є погане і хороше, а коли усвідомлює, чому це для неї погано або добре. В жодному разі не залишайте дітей, коли помічаєте, що у них поганий настрій або спостерігається депресивний стан. Якщо безвихідь і залишити дитину наодинці все ж таки доведеться, дайте її таке завдання, яке дитина може виконати. Наприклад, скласти пазли або розмалювати малюнок. Повернувшись додому, не забудьте похвалити своє чадо та сказати, що ви ним пишаєтеся».</w:t>
      </w:r>
    </w:p>
    <w:p w:rsidR="00DF15EC" w:rsidRDefault="00C977A1"/>
    <w:sectPr w:rsidR="00DF15EC" w:rsidSect="00C276E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4B75BA"/>
    <w:rsid w:val="000874F1"/>
    <w:rsid w:val="001B662E"/>
    <w:rsid w:val="004B75BA"/>
    <w:rsid w:val="00C276E4"/>
    <w:rsid w:val="00C977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E4"/>
  </w:style>
  <w:style w:type="paragraph" w:styleId="1">
    <w:name w:val="heading 1"/>
    <w:basedOn w:val="a"/>
    <w:link w:val="10"/>
    <w:uiPriority w:val="9"/>
    <w:qFormat/>
    <w:rsid w:val="004B7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75BA"/>
    <w:rPr>
      <w:rFonts w:ascii="Times New Roman" w:eastAsia="Times New Roman" w:hAnsi="Times New Roman" w:cs="Times New Roman"/>
      <w:b/>
      <w:bCs/>
      <w:kern w:val="36"/>
      <w:sz w:val="48"/>
      <w:szCs w:val="48"/>
      <w:lang w:eastAsia="uk-UA"/>
    </w:rPr>
  </w:style>
  <w:style w:type="character" w:customStyle="1" w:styleId="the-newsdate">
    <w:name w:val="the-news__date"/>
    <w:basedOn w:val="a0"/>
    <w:rsid w:val="004B75BA"/>
  </w:style>
  <w:style w:type="character" w:customStyle="1" w:styleId="the-newsauthor">
    <w:name w:val="the-news__author"/>
    <w:basedOn w:val="a0"/>
    <w:rsid w:val="004B75BA"/>
  </w:style>
  <w:style w:type="character" w:customStyle="1" w:styleId="the-newsrubric">
    <w:name w:val="the-news__rubric"/>
    <w:basedOn w:val="a0"/>
    <w:rsid w:val="004B75BA"/>
  </w:style>
  <w:style w:type="character" w:styleId="a3">
    <w:name w:val="Hyperlink"/>
    <w:basedOn w:val="a0"/>
    <w:uiPriority w:val="99"/>
    <w:semiHidden/>
    <w:unhideWhenUsed/>
    <w:rsid w:val="004B75BA"/>
    <w:rPr>
      <w:color w:val="0000FF"/>
      <w:u w:val="single"/>
    </w:rPr>
  </w:style>
  <w:style w:type="character" w:customStyle="1" w:styleId="the-newscount">
    <w:name w:val="the-news__count"/>
    <w:basedOn w:val="a0"/>
    <w:rsid w:val="004B75BA"/>
  </w:style>
  <w:style w:type="paragraph" w:customStyle="1" w:styleId="the-newsdescription">
    <w:name w:val="the-news__description"/>
    <w:basedOn w:val="a"/>
    <w:rsid w:val="004B75B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4B75B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4B75BA"/>
    <w:rPr>
      <w:b/>
      <w:bCs/>
    </w:rPr>
  </w:style>
  <w:style w:type="character" w:styleId="a6">
    <w:name w:val="Emphasis"/>
    <w:basedOn w:val="a0"/>
    <w:uiPriority w:val="20"/>
    <w:qFormat/>
    <w:rsid w:val="004B75BA"/>
    <w:rPr>
      <w:i/>
      <w:iCs/>
    </w:rPr>
  </w:style>
  <w:style w:type="paragraph" w:styleId="a7">
    <w:name w:val="Balloon Text"/>
    <w:basedOn w:val="a"/>
    <w:link w:val="a8"/>
    <w:uiPriority w:val="99"/>
    <w:semiHidden/>
    <w:unhideWhenUsed/>
    <w:rsid w:val="004B75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7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9326653">
      <w:bodyDiv w:val="1"/>
      <w:marLeft w:val="0"/>
      <w:marRight w:val="0"/>
      <w:marTop w:val="0"/>
      <w:marBottom w:val="0"/>
      <w:divBdr>
        <w:top w:val="none" w:sz="0" w:space="0" w:color="auto"/>
        <w:left w:val="none" w:sz="0" w:space="0" w:color="auto"/>
        <w:bottom w:val="none" w:sz="0" w:space="0" w:color="auto"/>
        <w:right w:val="none" w:sz="0" w:space="0" w:color="auto"/>
      </w:divBdr>
      <w:divsChild>
        <w:div w:id="803931139">
          <w:marLeft w:val="0"/>
          <w:marRight w:val="0"/>
          <w:marTop w:val="0"/>
          <w:marBottom w:val="0"/>
          <w:divBdr>
            <w:top w:val="none" w:sz="0" w:space="0" w:color="auto"/>
            <w:left w:val="none" w:sz="0" w:space="0" w:color="auto"/>
            <w:bottom w:val="none" w:sz="0" w:space="0" w:color="auto"/>
            <w:right w:val="none" w:sz="0" w:space="0" w:color="auto"/>
          </w:divBdr>
          <w:divsChild>
            <w:div w:id="614363675">
              <w:marLeft w:val="0"/>
              <w:marRight w:val="0"/>
              <w:marTop w:val="0"/>
              <w:marBottom w:val="0"/>
              <w:divBdr>
                <w:top w:val="none" w:sz="0" w:space="0" w:color="auto"/>
                <w:left w:val="none" w:sz="0" w:space="0" w:color="auto"/>
                <w:bottom w:val="none" w:sz="0" w:space="0" w:color="auto"/>
                <w:right w:val="none" w:sz="0" w:space="0" w:color="auto"/>
              </w:divBdr>
            </w:div>
          </w:divsChild>
        </w:div>
        <w:div w:id="18820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2792</Words>
  <Characters>1592</Characters>
  <Application>Microsoft Office Word</Application>
  <DocSecurity>0</DocSecurity>
  <Lines>13</Lines>
  <Paragraphs>8</Paragraphs>
  <ScaleCrop>false</ScaleCrop>
  <Company>*</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dc:creator>
  <cp:keywords/>
  <dc:description/>
  <cp:lastModifiedBy>wk</cp:lastModifiedBy>
  <cp:revision>4</cp:revision>
  <dcterms:created xsi:type="dcterms:W3CDTF">2020-03-16T10:54:00Z</dcterms:created>
  <dcterms:modified xsi:type="dcterms:W3CDTF">2020-03-16T11:00:00Z</dcterms:modified>
</cp:coreProperties>
</file>