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E0" w:rsidRPr="003B2EE0" w:rsidRDefault="003B2EE0" w:rsidP="003B2EE0">
      <w:pPr>
        <w:spacing w:after="0" w:line="240" w:lineRule="auto"/>
        <w:ind w:left="-540" w:right="-185" w:firstLine="540"/>
        <w:jc w:val="both"/>
        <w:rPr>
          <w:rFonts w:ascii="Times New Roman" w:eastAsia="MS Mincho" w:hAnsi="Times New Roman" w:cs="Times New Roman"/>
          <w:b/>
          <w:bCs/>
          <w:sz w:val="28"/>
          <w:szCs w:val="28"/>
          <w:lang w:eastAsia="ru-RU"/>
        </w:rPr>
      </w:pPr>
      <w:r w:rsidRPr="003B2EE0">
        <w:rPr>
          <w:rFonts w:ascii="Times New Roman" w:eastAsia="MS Mincho" w:hAnsi="Times New Roman" w:cs="Times New Roman"/>
          <w:b/>
          <w:bCs/>
          <w:sz w:val="28"/>
          <w:szCs w:val="28"/>
          <w:lang w:eastAsia="ru-RU"/>
        </w:rPr>
        <w:t>Аналізуючи матеріально-технічне забезпечення школи за рік необхідно відзначити суттєве  покращення, а саме:</w:t>
      </w:r>
    </w:p>
    <w:p w:rsidR="003B2EE0" w:rsidRDefault="003B2EE0" w:rsidP="003B2EE0">
      <w:pPr>
        <w:spacing w:after="0" w:line="240" w:lineRule="auto"/>
        <w:ind w:left="-540" w:right="-185" w:firstLine="540"/>
        <w:jc w:val="both"/>
        <w:rPr>
          <w:rFonts w:ascii="Times New Roman" w:eastAsia="MS Mincho" w:hAnsi="Times New Roman" w:cs="Times New Roman"/>
          <w:b/>
          <w:bCs/>
          <w:sz w:val="28"/>
          <w:szCs w:val="28"/>
          <w:lang w:eastAsia="ru-RU"/>
        </w:rPr>
      </w:pPr>
      <w:r w:rsidRPr="003B2EE0">
        <w:rPr>
          <w:rFonts w:ascii="Times New Roman" w:eastAsia="MS Mincho" w:hAnsi="Times New Roman" w:cs="Times New Roman"/>
          <w:b/>
          <w:bCs/>
          <w:sz w:val="28"/>
          <w:szCs w:val="28"/>
          <w:lang w:eastAsia="ru-RU"/>
        </w:rPr>
        <w:t>-  у 2017р. з міського бюджету    було виділено 460 000 грн. на капітальний ремонт відмостки та 42000 грн. на проведення поточного ремонту школи.</w:t>
      </w:r>
    </w:p>
    <w:p w:rsidR="003B2EE0" w:rsidRPr="003B2EE0" w:rsidRDefault="003B2EE0" w:rsidP="003B2EE0">
      <w:pPr>
        <w:spacing w:after="0" w:line="240" w:lineRule="auto"/>
        <w:ind w:left="-540" w:right="-185" w:firstLine="540"/>
        <w:jc w:val="both"/>
        <w:rPr>
          <w:rFonts w:ascii="Times New Roman" w:eastAsia="MS Mincho" w:hAnsi="Times New Roman" w:cs="Times New Roman"/>
          <w:b/>
          <w:bCs/>
          <w:sz w:val="28"/>
          <w:szCs w:val="28"/>
          <w:u w:val="single"/>
          <w:lang w:eastAsia="ru-RU"/>
        </w:rPr>
      </w:pPr>
      <w:r w:rsidRPr="003B2EE0">
        <w:rPr>
          <w:rFonts w:ascii="Times New Roman" w:eastAsia="MS Mincho" w:hAnsi="Times New Roman" w:cs="Times New Roman"/>
          <w:b/>
          <w:bCs/>
          <w:sz w:val="28"/>
          <w:szCs w:val="28"/>
          <w:u w:val="single"/>
          <w:lang w:eastAsia="ru-RU"/>
        </w:rPr>
        <w:t>Придбано за бюджетні  кошти:</w:t>
      </w:r>
    </w:p>
    <w:p w:rsidR="003B2EE0" w:rsidRPr="003B2EE0" w:rsidRDefault="003B2EE0" w:rsidP="003B2EE0">
      <w:pPr>
        <w:spacing w:after="0" w:line="240" w:lineRule="auto"/>
        <w:ind w:left="-540" w:right="-185" w:firstLine="540"/>
        <w:jc w:val="both"/>
        <w:rPr>
          <w:rFonts w:ascii="Times New Roman" w:eastAsia="MS Mincho" w:hAnsi="Times New Roman" w:cs="Times New Roman"/>
          <w:b/>
          <w:bCs/>
          <w:sz w:val="28"/>
          <w:szCs w:val="28"/>
          <w:lang w:eastAsia="ru-RU"/>
        </w:rPr>
      </w:pPr>
      <w:r w:rsidRPr="003B2EE0">
        <w:rPr>
          <w:rFonts w:ascii="Times New Roman" w:eastAsia="MS Mincho" w:hAnsi="Times New Roman" w:cs="Times New Roman"/>
          <w:b/>
          <w:bCs/>
          <w:sz w:val="28"/>
          <w:szCs w:val="28"/>
          <w:lang w:eastAsia="ru-RU"/>
        </w:rPr>
        <w:t xml:space="preserve">  </w:t>
      </w:r>
      <w:proofErr w:type="spellStart"/>
      <w:r w:rsidRPr="003B2EE0">
        <w:rPr>
          <w:rFonts w:ascii="Times New Roman" w:eastAsia="MS Mincho" w:hAnsi="Times New Roman" w:cs="Times New Roman"/>
          <w:b/>
          <w:bCs/>
          <w:sz w:val="28"/>
          <w:szCs w:val="28"/>
          <w:lang w:eastAsia="ru-RU"/>
        </w:rPr>
        <w:t>комп</w:t>
      </w:r>
      <w:proofErr w:type="spellEnd"/>
      <w:r w:rsidRPr="003B2EE0">
        <w:rPr>
          <w:rFonts w:ascii="Times New Roman" w:eastAsia="MS Mincho" w:hAnsi="Times New Roman" w:cs="Times New Roman"/>
          <w:b/>
          <w:bCs/>
          <w:sz w:val="28"/>
          <w:szCs w:val="28"/>
          <w:lang w:eastAsia="ru-RU"/>
        </w:rPr>
        <w:t xml:space="preserve">' </w:t>
      </w:r>
      <w:proofErr w:type="spellStart"/>
      <w:r w:rsidRPr="003B2EE0">
        <w:rPr>
          <w:rFonts w:ascii="Times New Roman" w:eastAsia="MS Mincho" w:hAnsi="Times New Roman" w:cs="Times New Roman"/>
          <w:b/>
          <w:bCs/>
          <w:sz w:val="28"/>
          <w:szCs w:val="28"/>
          <w:lang w:eastAsia="ru-RU"/>
        </w:rPr>
        <w:t>ютери</w:t>
      </w:r>
      <w:proofErr w:type="spellEnd"/>
      <w:r w:rsidRPr="003B2EE0">
        <w:rPr>
          <w:rFonts w:ascii="Times New Roman" w:eastAsia="MS Mincho" w:hAnsi="Times New Roman" w:cs="Times New Roman"/>
          <w:b/>
          <w:bCs/>
          <w:sz w:val="28"/>
          <w:szCs w:val="28"/>
          <w:lang w:eastAsia="ru-RU"/>
        </w:rPr>
        <w:t xml:space="preserve"> – 20 шт.; </w:t>
      </w:r>
    </w:p>
    <w:p w:rsidR="003B2EE0" w:rsidRPr="003B2EE0" w:rsidRDefault="003B2EE0" w:rsidP="003B2EE0">
      <w:pPr>
        <w:spacing w:after="0" w:line="240" w:lineRule="auto"/>
        <w:ind w:left="-540" w:right="-185" w:firstLine="540"/>
        <w:jc w:val="both"/>
        <w:rPr>
          <w:rFonts w:ascii="Times New Roman" w:eastAsia="MS Mincho" w:hAnsi="Times New Roman" w:cs="Times New Roman"/>
          <w:b/>
          <w:bCs/>
          <w:sz w:val="28"/>
          <w:szCs w:val="28"/>
          <w:lang w:eastAsia="ru-RU"/>
        </w:rPr>
      </w:pPr>
      <w:r w:rsidRPr="003B2EE0">
        <w:rPr>
          <w:rFonts w:ascii="Times New Roman" w:eastAsia="MS Mincho" w:hAnsi="Times New Roman" w:cs="Times New Roman"/>
          <w:b/>
          <w:bCs/>
          <w:sz w:val="28"/>
          <w:szCs w:val="28"/>
          <w:lang w:eastAsia="ru-RU"/>
        </w:rPr>
        <w:t xml:space="preserve">  принтер – 2  </w:t>
      </w:r>
      <w:proofErr w:type="spellStart"/>
      <w:r w:rsidRPr="003B2EE0">
        <w:rPr>
          <w:rFonts w:ascii="Times New Roman" w:eastAsia="MS Mincho" w:hAnsi="Times New Roman" w:cs="Times New Roman"/>
          <w:b/>
          <w:bCs/>
          <w:sz w:val="28"/>
          <w:szCs w:val="28"/>
          <w:lang w:eastAsia="ru-RU"/>
        </w:rPr>
        <w:t>шт</w:t>
      </w:r>
      <w:proofErr w:type="spellEnd"/>
      <w:r w:rsidRPr="003B2EE0">
        <w:rPr>
          <w:rFonts w:ascii="Times New Roman" w:eastAsia="MS Mincho" w:hAnsi="Times New Roman" w:cs="Times New Roman"/>
          <w:b/>
          <w:bCs/>
          <w:sz w:val="28"/>
          <w:szCs w:val="28"/>
          <w:lang w:eastAsia="ru-RU"/>
        </w:rPr>
        <w:t>;</w:t>
      </w:r>
    </w:p>
    <w:p w:rsidR="003B2EE0" w:rsidRPr="003B2EE0" w:rsidRDefault="003B2EE0" w:rsidP="003B2EE0">
      <w:pPr>
        <w:spacing w:after="0" w:line="240" w:lineRule="auto"/>
        <w:ind w:left="-540" w:right="-185" w:firstLine="540"/>
        <w:jc w:val="both"/>
        <w:rPr>
          <w:rFonts w:ascii="Times New Roman" w:eastAsia="MS Mincho" w:hAnsi="Times New Roman" w:cs="Times New Roman"/>
          <w:b/>
          <w:bCs/>
          <w:sz w:val="28"/>
          <w:szCs w:val="28"/>
          <w:lang w:eastAsia="ru-RU"/>
        </w:rPr>
      </w:pPr>
      <w:r w:rsidRPr="003B2EE0">
        <w:rPr>
          <w:rFonts w:ascii="Times New Roman" w:eastAsia="MS Mincho" w:hAnsi="Times New Roman" w:cs="Times New Roman"/>
          <w:b/>
          <w:bCs/>
          <w:sz w:val="28"/>
          <w:szCs w:val="28"/>
          <w:lang w:eastAsia="ru-RU"/>
        </w:rPr>
        <w:t xml:space="preserve">  металопластикові вікна – близько 1 000000 грн.</w:t>
      </w:r>
    </w:p>
    <w:p w:rsidR="003B2EE0" w:rsidRPr="003B2EE0" w:rsidRDefault="003B2EE0" w:rsidP="003B2EE0">
      <w:pPr>
        <w:spacing w:after="0" w:line="240" w:lineRule="auto"/>
        <w:ind w:left="-540" w:right="-185" w:firstLine="540"/>
        <w:jc w:val="both"/>
        <w:rPr>
          <w:rFonts w:ascii="Times New Roman" w:eastAsia="MS Mincho" w:hAnsi="Times New Roman" w:cs="Times New Roman"/>
          <w:b/>
          <w:bCs/>
          <w:sz w:val="28"/>
          <w:szCs w:val="28"/>
          <w:lang w:eastAsia="ru-RU"/>
        </w:rPr>
      </w:pPr>
    </w:p>
    <w:p w:rsidR="003B2EE0" w:rsidRPr="003B2EE0" w:rsidRDefault="003B2EE0" w:rsidP="003B2EE0">
      <w:pPr>
        <w:spacing w:after="0" w:line="240" w:lineRule="auto"/>
        <w:ind w:left="-540" w:right="-185" w:firstLine="540"/>
        <w:jc w:val="both"/>
        <w:rPr>
          <w:rFonts w:ascii="Times New Roman" w:eastAsia="MS Mincho" w:hAnsi="Times New Roman" w:cs="Times New Roman"/>
          <w:b/>
          <w:bCs/>
          <w:sz w:val="28"/>
          <w:szCs w:val="28"/>
          <w:u w:val="single"/>
          <w:lang w:eastAsia="ru-RU"/>
        </w:rPr>
      </w:pPr>
      <w:r>
        <w:rPr>
          <w:rFonts w:ascii="Times New Roman" w:eastAsia="MS Mincho" w:hAnsi="Times New Roman" w:cs="Times New Roman"/>
          <w:b/>
          <w:bCs/>
          <w:sz w:val="28"/>
          <w:szCs w:val="28"/>
          <w:u w:val="single"/>
          <w:lang w:eastAsia="ru-RU"/>
        </w:rPr>
        <w:t>Отримано благодійну допомогу від батьків учнів школи у вигляді матеріальних цінностей, а саме</w:t>
      </w:r>
      <w:r w:rsidRPr="003B2EE0">
        <w:rPr>
          <w:rFonts w:ascii="Times New Roman" w:eastAsia="MS Mincho" w:hAnsi="Times New Roman" w:cs="Times New Roman"/>
          <w:b/>
          <w:bCs/>
          <w:sz w:val="28"/>
          <w:szCs w:val="28"/>
          <w:u w:val="single"/>
          <w:lang w:eastAsia="ru-RU"/>
        </w:rPr>
        <w:t>:</w:t>
      </w:r>
    </w:p>
    <w:p w:rsidR="003B2EE0" w:rsidRPr="003B2EE0" w:rsidRDefault="003B2EE0" w:rsidP="003B2EE0">
      <w:pPr>
        <w:spacing w:after="0" w:line="240" w:lineRule="auto"/>
        <w:ind w:left="-540" w:right="-185" w:firstLine="540"/>
        <w:jc w:val="both"/>
        <w:rPr>
          <w:rFonts w:ascii="Times New Roman" w:eastAsia="MS Mincho" w:hAnsi="Times New Roman" w:cs="Times New Roman"/>
          <w:b/>
          <w:bCs/>
          <w:sz w:val="28"/>
          <w:szCs w:val="28"/>
          <w:lang w:eastAsia="ru-RU"/>
        </w:rPr>
      </w:pPr>
      <w:r w:rsidRPr="003B2EE0">
        <w:rPr>
          <w:rFonts w:ascii="Times New Roman" w:eastAsia="MS Mincho" w:hAnsi="Times New Roman" w:cs="Times New Roman"/>
          <w:b/>
          <w:bCs/>
          <w:sz w:val="28"/>
          <w:szCs w:val="28"/>
          <w:lang w:eastAsia="ru-RU"/>
        </w:rPr>
        <w:t>Зварювальний апарат – 1 шт.</w:t>
      </w:r>
    </w:p>
    <w:p w:rsidR="003B2EE0" w:rsidRPr="003B2EE0" w:rsidRDefault="003B2EE0" w:rsidP="003B2EE0">
      <w:pPr>
        <w:spacing w:after="0" w:line="240" w:lineRule="auto"/>
        <w:ind w:left="-540" w:right="-185" w:firstLine="540"/>
        <w:jc w:val="both"/>
        <w:rPr>
          <w:rFonts w:ascii="Times New Roman" w:eastAsia="MS Mincho" w:hAnsi="Times New Roman" w:cs="Times New Roman"/>
          <w:b/>
          <w:bCs/>
          <w:sz w:val="28"/>
          <w:szCs w:val="28"/>
          <w:lang w:eastAsia="ru-RU"/>
        </w:rPr>
      </w:pPr>
      <w:proofErr w:type="spellStart"/>
      <w:r w:rsidRPr="003B2EE0">
        <w:rPr>
          <w:rFonts w:ascii="Times New Roman" w:eastAsia="MS Mincho" w:hAnsi="Times New Roman" w:cs="Times New Roman"/>
          <w:b/>
          <w:bCs/>
          <w:sz w:val="28"/>
          <w:szCs w:val="28"/>
          <w:lang w:eastAsia="ru-RU"/>
        </w:rPr>
        <w:t>Комп</w:t>
      </w:r>
      <w:proofErr w:type="spellEnd"/>
      <w:r w:rsidRPr="003B2EE0">
        <w:rPr>
          <w:rFonts w:ascii="Times New Roman" w:eastAsia="MS Mincho" w:hAnsi="Times New Roman" w:cs="Times New Roman"/>
          <w:b/>
          <w:bCs/>
          <w:sz w:val="28"/>
          <w:szCs w:val="28"/>
          <w:lang w:eastAsia="ru-RU"/>
        </w:rPr>
        <w:t xml:space="preserve"> '</w:t>
      </w:r>
      <w:proofErr w:type="spellStart"/>
      <w:r w:rsidRPr="003B2EE0">
        <w:rPr>
          <w:rFonts w:ascii="Times New Roman" w:eastAsia="MS Mincho" w:hAnsi="Times New Roman" w:cs="Times New Roman"/>
          <w:b/>
          <w:bCs/>
          <w:sz w:val="28"/>
          <w:szCs w:val="28"/>
          <w:lang w:eastAsia="ru-RU"/>
        </w:rPr>
        <w:t>ютерні</w:t>
      </w:r>
      <w:proofErr w:type="spellEnd"/>
      <w:r w:rsidRPr="003B2EE0">
        <w:rPr>
          <w:rFonts w:ascii="Times New Roman" w:eastAsia="MS Mincho" w:hAnsi="Times New Roman" w:cs="Times New Roman"/>
          <w:b/>
          <w:bCs/>
          <w:sz w:val="28"/>
          <w:szCs w:val="28"/>
          <w:lang w:eastAsia="ru-RU"/>
        </w:rPr>
        <w:t xml:space="preserve"> столи – 11 шт.</w:t>
      </w:r>
    </w:p>
    <w:p w:rsidR="003B2EE0" w:rsidRPr="003B2EE0" w:rsidRDefault="003B2EE0" w:rsidP="003B2EE0">
      <w:pPr>
        <w:spacing w:after="0" w:line="240" w:lineRule="auto"/>
        <w:ind w:left="-540" w:right="-185" w:firstLine="540"/>
        <w:jc w:val="both"/>
        <w:rPr>
          <w:rFonts w:ascii="Times New Roman" w:eastAsia="MS Mincho" w:hAnsi="Times New Roman" w:cs="Times New Roman"/>
          <w:b/>
          <w:bCs/>
          <w:sz w:val="28"/>
          <w:szCs w:val="28"/>
          <w:lang w:eastAsia="ru-RU"/>
        </w:rPr>
      </w:pPr>
      <w:r w:rsidRPr="003B2EE0">
        <w:rPr>
          <w:rFonts w:ascii="Times New Roman" w:eastAsia="MS Mincho" w:hAnsi="Times New Roman" w:cs="Times New Roman"/>
          <w:b/>
          <w:bCs/>
          <w:sz w:val="28"/>
          <w:szCs w:val="28"/>
          <w:lang w:eastAsia="ru-RU"/>
        </w:rPr>
        <w:t xml:space="preserve"> Телевізори – 5 шт.</w:t>
      </w:r>
    </w:p>
    <w:p w:rsidR="003B2EE0" w:rsidRPr="003B2EE0" w:rsidRDefault="003B2EE0" w:rsidP="003B2EE0">
      <w:pPr>
        <w:spacing w:after="0" w:line="240" w:lineRule="auto"/>
        <w:ind w:left="-540" w:right="-185" w:firstLine="540"/>
        <w:jc w:val="both"/>
        <w:rPr>
          <w:rFonts w:ascii="Times New Roman" w:eastAsia="MS Mincho" w:hAnsi="Times New Roman" w:cs="Times New Roman"/>
          <w:b/>
          <w:bCs/>
          <w:sz w:val="28"/>
          <w:szCs w:val="28"/>
          <w:lang w:eastAsia="ru-RU"/>
        </w:rPr>
      </w:pPr>
      <w:r w:rsidRPr="003B2EE0">
        <w:rPr>
          <w:rFonts w:ascii="Times New Roman" w:eastAsia="MS Mincho" w:hAnsi="Times New Roman" w:cs="Times New Roman"/>
          <w:b/>
          <w:bCs/>
          <w:sz w:val="28"/>
          <w:szCs w:val="28"/>
          <w:lang w:eastAsia="ru-RU"/>
        </w:rPr>
        <w:t>Стінки – 2 шт.</w:t>
      </w:r>
    </w:p>
    <w:p w:rsidR="003B2EE0" w:rsidRPr="003B2EE0" w:rsidRDefault="003B2EE0" w:rsidP="003B2EE0">
      <w:pPr>
        <w:spacing w:after="0" w:line="240" w:lineRule="auto"/>
        <w:ind w:left="-540" w:right="-185" w:firstLine="540"/>
        <w:jc w:val="both"/>
        <w:rPr>
          <w:rFonts w:ascii="Times New Roman" w:eastAsia="MS Mincho" w:hAnsi="Times New Roman" w:cs="Times New Roman"/>
          <w:b/>
          <w:bCs/>
          <w:sz w:val="28"/>
          <w:szCs w:val="28"/>
          <w:lang w:eastAsia="ru-RU"/>
        </w:rPr>
      </w:pPr>
      <w:r w:rsidRPr="003B2EE0">
        <w:rPr>
          <w:rFonts w:ascii="Times New Roman" w:eastAsia="MS Mincho" w:hAnsi="Times New Roman" w:cs="Times New Roman"/>
          <w:b/>
          <w:bCs/>
          <w:sz w:val="28"/>
          <w:szCs w:val="28"/>
          <w:lang w:eastAsia="ru-RU"/>
        </w:rPr>
        <w:t>Дошка шкільна – 1 шт.</w:t>
      </w:r>
    </w:p>
    <w:p w:rsidR="003B2EE0" w:rsidRPr="003B2EE0" w:rsidRDefault="003B2EE0" w:rsidP="003B2EE0">
      <w:pPr>
        <w:spacing w:after="0" w:line="240" w:lineRule="auto"/>
        <w:ind w:left="-540" w:right="-185" w:firstLine="540"/>
        <w:jc w:val="both"/>
        <w:rPr>
          <w:rFonts w:ascii="Times New Roman" w:eastAsia="MS Mincho" w:hAnsi="Times New Roman" w:cs="Times New Roman"/>
          <w:b/>
          <w:bCs/>
          <w:sz w:val="28"/>
          <w:szCs w:val="28"/>
          <w:lang w:eastAsia="ru-RU"/>
        </w:rPr>
      </w:pPr>
      <w:proofErr w:type="spellStart"/>
      <w:r w:rsidRPr="003B2EE0">
        <w:rPr>
          <w:rFonts w:ascii="Times New Roman" w:eastAsia="MS Mincho" w:hAnsi="Times New Roman" w:cs="Times New Roman"/>
          <w:b/>
          <w:bCs/>
          <w:sz w:val="28"/>
          <w:szCs w:val="28"/>
          <w:lang w:eastAsia="ru-RU"/>
        </w:rPr>
        <w:t>Роутер</w:t>
      </w:r>
      <w:proofErr w:type="spellEnd"/>
      <w:r w:rsidRPr="003B2EE0">
        <w:rPr>
          <w:rFonts w:ascii="Times New Roman" w:eastAsia="MS Mincho" w:hAnsi="Times New Roman" w:cs="Times New Roman"/>
          <w:b/>
          <w:bCs/>
          <w:sz w:val="28"/>
          <w:szCs w:val="28"/>
          <w:lang w:eastAsia="ru-RU"/>
        </w:rPr>
        <w:t xml:space="preserve"> – 1 шт.</w:t>
      </w:r>
    </w:p>
    <w:p w:rsidR="003B2EE0" w:rsidRPr="003B2EE0" w:rsidRDefault="003B2EE0" w:rsidP="003B2EE0">
      <w:pPr>
        <w:spacing w:after="0" w:line="240" w:lineRule="auto"/>
        <w:ind w:left="-540" w:right="-185" w:firstLine="540"/>
        <w:jc w:val="both"/>
        <w:rPr>
          <w:rFonts w:ascii="Times New Roman" w:eastAsia="MS Mincho" w:hAnsi="Times New Roman" w:cs="Times New Roman"/>
          <w:b/>
          <w:bCs/>
          <w:sz w:val="28"/>
          <w:szCs w:val="28"/>
          <w:lang w:eastAsia="ru-RU"/>
        </w:rPr>
      </w:pPr>
      <w:r w:rsidRPr="003B2EE0">
        <w:rPr>
          <w:rFonts w:ascii="Times New Roman" w:eastAsia="MS Mincho" w:hAnsi="Times New Roman" w:cs="Times New Roman"/>
          <w:b/>
          <w:bCs/>
          <w:sz w:val="28"/>
          <w:szCs w:val="28"/>
          <w:lang w:eastAsia="ru-RU"/>
        </w:rPr>
        <w:t>Монітор – 1 шт.</w:t>
      </w:r>
    </w:p>
    <w:p w:rsidR="003B2EE0" w:rsidRPr="003B2EE0" w:rsidRDefault="003B2EE0" w:rsidP="003B2EE0">
      <w:pPr>
        <w:spacing w:after="0" w:line="240" w:lineRule="auto"/>
        <w:ind w:left="-540" w:right="-185" w:firstLine="540"/>
        <w:jc w:val="both"/>
        <w:rPr>
          <w:rFonts w:ascii="Times New Roman" w:eastAsia="MS Mincho" w:hAnsi="Times New Roman" w:cs="Times New Roman"/>
          <w:b/>
          <w:bCs/>
          <w:sz w:val="28"/>
          <w:szCs w:val="28"/>
          <w:lang w:eastAsia="ru-RU"/>
        </w:rPr>
      </w:pPr>
      <w:r w:rsidRPr="003B2EE0">
        <w:rPr>
          <w:rFonts w:ascii="Times New Roman" w:eastAsia="MS Mincho" w:hAnsi="Times New Roman" w:cs="Times New Roman"/>
          <w:b/>
          <w:bCs/>
          <w:sz w:val="28"/>
          <w:szCs w:val="28"/>
          <w:lang w:eastAsia="ru-RU"/>
        </w:rPr>
        <w:t>Системний блок – 4 шт.</w:t>
      </w:r>
    </w:p>
    <w:p w:rsidR="003B2EE0" w:rsidRPr="003B2EE0" w:rsidRDefault="003B2EE0" w:rsidP="003B2EE0">
      <w:pPr>
        <w:spacing w:after="0" w:line="240" w:lineRule="auto"/>
        <w:ind w:left="-540" w:right="-185" w:firstLine="540"/>
        <w:jc w:val="both"/>
        <w:rPr>
          <w:rFonts w:ascii="Times New Roman" w:eastAsia="MS Mincho" w:hAnsi="Times New Roman" w:cs="Times New Roman"/>
          <w:b/>
          <w:bCs/>
          <w:sz w:val="28"/>
          <w:szCs w:val="28"/>
          <w:lang w:eastAsia="ru-RU"/>
        </w:rPr>
      </w:pPr>
      <w:r w:rsidRPr="003B2EE0">
        <w:rPr>
          <w:rFonts w:ascii="Times New Roman" w:eastAsia="MS Mincho" w:hAnsi="Times New Roman" w:cs="Times New Roman"/>
          <w:b/>
          <w:bCs/>
          <w:sz w:val="28"/>
          <w:szCs w:val="28"/>
          <w:lang w:eastAsia="ru-RU"/>
        </w:rPr>
        <w:t>Лічильники електроенергії – 2 шт.</w:t>
      </w:r>
    </w:p>
    <w:p w:rsidR="003B2EE0" w:rsidRPr="003B2EE0" w:rsidRDefault="003B2EE0" w:rsidP="003B2EE0">
      <w:pPr>
        <w:spacing w:after="0" w:line="240" w:lineRule="auto"/>
        <w:ind w:left="-540" w:right="-185" w:firstLine="540"/>
        <w:jc w:val="both"/>
        <w:rPr>
          <w:rFonts w:ascii="Times New Roman" w:eastAsia="MS Mincho" w:hAnsi="Times New Roman" w:cs="Times New Roman"/>
          <w:b/>
          <w:bCs/>
          <w:sz w:val="28"/>
          <w:szCs w:val="28"/>
          <w:lang w:eastAsia="ru-RU"/>
        </w:rPr>
      </w:pPr>
      <w:r w:rsidRPr="003B2EE0">
        <w:rPr>
          <w:rFonts w:ascii="Times New Roman" w:eastAsia="MS Mincho" w:hAnsi="Times New Roman" w:cs="Times New Roman"/>
          <w:b/>
          <w:bCs/>
          <w:sz w:val="28"/>
          <w:szCs w:val="28"/>
          <w:lang w:eastAsia="ru-RU"/>
        </w:rPr>
        <w:t xml:space="preserve">Сітка </w:t>
      </w:r>
      <w:proofErr w:type="spellStart"/>
      <w:r w:rsidRPr="003B2EE0">
        <w:rPr>
          <w:rFonts w:ascii="Times New Roman" w:eastAsia="MS Mincho" w:hAnsi="Times New Roman" w:cs="Times New Roman"/>
          <w:b/>
          <w:bCs/>
          <w:sz w:val="28"/>
          <w:szCs w:val="28"/>
          <w:lang w:eastAsia="ru-RU"/>
        </w:rPr>
        <w:t>огороджуюча</w:t>
      </w:r>
      <w:proofErr w:type="spellEnd"/>
      <w:r w:rsidRPr="003B2EE0">
        <w:rPr>
          <w:rFonts w:ascii="Times New Roman" w:eastAsia="MS Mincho" w:hAnsi="Times New Roman" w:cs="Times New Roman"/>
          <w:b/>
          <w:bCs/>
          <w:sz w:val="28"/>
          <w:szCs w:val="28"/>
          <w:lang w:eastAsia="ru-RU"/>
        </w:rPr>
        <w:t xml:space="preserve"> (спортивний зал) – 1 шт.</w:t>
      </w:r>
    </w:p>
    <w:p w:rsidR="003B2EE0" w:rsidRPr="003B2EE0" w:rsidRDefault="003B2EE0" w:rsidP="003B2EE0">
      <w:pPr>
        <w:spacing w:after="0" w:line="240" w:lineRule="auto"/>
        <w:ind w:left="-540" w:right="-185" w:firstLine="540"/>
        <w:jc w:val="both"/>
        <w:rPr>
          <w:rFonts w:ascii="Times New Roman" w:eastAsia="MS Mincho" w:hAnsi="Times New Roman" w:cs="Times New Roman"/>
          <w:b/>
          <w:bCs/>
          <w:sz w:val="28"/>
          <w:szCs w:val="28"/>
          <w:lang w:eastAsia="ru-RU"/>
        </w:rPr>
      </w:pPr>
      <w:r w:rsidRPr="003B2EE0">
        <w:rPr>
          <w:rFonts w:ascii="Times New Roman" w:eastAsia="MS Mincho" w:hAnsi="Times New Roman" w:cs="Times New Roman"/>
          <w:b/>
          <w:bCs/>
          <w:sz w:val="28"/>
          <w:szCs w:val="28"/>
          <w:lang w:eastAsia="ru-RU"/>
        </w:rPr>
        <w:t xml:space="preserve">Стільці учнівські – 30 шт. (106 </w:t>
      </w:r>
      <w:proofErr w:type="spellStart"/>
      <w:r w:rsidRPr="003B2EE0">
        <w:rPr>
          <w:rFonts w:ascii="Times New Roman" w:eastAsia="MS Mincho" w:hAnsi="Times New Roman" w:cs="Times New Roman"/>
          <w:b/>
          <w:bCs/>
          <w:sz w:val="28"/>
          <w:szCs w:val="28"/>
          <w:lang w:eastAsia="ru-RU"/>
        </w:rPr>
        <w:t>каб</w:t>
      </w:r>
      <w:proofErr w:type="spellEnd"/>
      <w:r w:rsidRPr="003B2EE0">
        <w:rPr>
          <w:rFonts w:ascii="Times New Roman" w:eastAsia="MS Mincho" w:hAnsi="Times New Roman" w:cs="Times New Roman"/>
          <w:b/>
          <w:bCs/>
          <w:sz w:val="28"/>
          <w:szCs w:val="28"/>
          <w:lang w:eastAsia="ru-RU"/>
        </w:rPr>
        <w:t>.)</w:t>
      </w:r>
    </w:p>
    <w:p w:rsidR="003B2EE0" w:rsidRPr="003B2EE0" w:rsidRDefault="003B2EE0" w:rsidP="003B2EE0">
      <w:pPr>
        <w:spacing w:after="0" w:line="240" w:lineRule="auto"/>
        <w:ind w:left="-540" w:right="-185" w:firstLine="540"/>
        <w:jc w:val="both"/>
        <w:rPr>
          <w:rFonts w:ascii="Times New Roman" w:eastAsia="MS Mincho" w:hAnsi="Times New Roman" w:cs="Times New Roman"/>
          <w:b/>
          <w:bCs/>
          <w:sz w:val="28"/>
          <w:szCs w:val="28"/>
          <w:u w:val="single"/>
          <w:lang w:eastAsia="ru-RU"/>
        </w:rPr>
      </w:pPr>
      <w:r w:rsidRPr="003B2EE0">
        <w:rPr>
          <w:rFonts w:ascii="Times New Roman" w:eastAsia="MS Mincho" w:hAnsi="Times New Roman" w:cs="Times New Roman"/>
          <w:b/>
          <w:bCs/>
          <w:sz w:val="28"/>
          <w:szCs w:val="28"/>
          <w:lang w:eastAsia="ru-RU"/>
        </w:rPr>
        <w:t xml:space="preserve">   </w:t>
      </w:r>
      <w:r w:rsidRPr="003B2EE0">
        <w:rPr>
          <w:rFonts w:ascii="Times New Roman" w:eastAsia="MS Mincho" w:hAnsi="Times New Roman" w:cs="Times New Roman"/>
          <w:b/>
          <w:bCs/>
          <w:sz w:val="28"/>
          <w:szCs w:val="28"/>
          <w:u w:val="single"/>
          <w:lang w:eastAsia="ru-RU"/>
        </w:rPr>
        <w:t>Подарунок школі:</w:t>
      </w:r>
    </w:p>
    <w:p w:rsidR="003B2EE0" w:rsidRPr="003B2EE0" w:rsidRDefault="003B2EE0" w:rsidP="003B2EE0">
      <w:pPr>
        <w:spacing w:after="0" w:line="240" w:lineRule="auto"/>
        <w:ind w:left="-540" w:right="-185" w:firstLine="540"/>
        <w:jc w:val="both"/>
        <w:rPr>
          <w:rFonts w:ascii="Times New Roman" w:eastAsia="MS Mincho" w:hAnsi="Times New Roman" w:cs="Times New Roman"/>
          <w:b/>
          <w:bCs/>
          <w:sz w:val="28"/>
          <w:szCs w:val="28"/>
          <w:lang w:eastAsia="ru-RU"/>
        </w:rPr>
      </w:pPr>
      <w:r w:rsidRPr="003B2EE0">
        <w:rPr>
          <w:rFonts w:ascii="Times New Roman" w:eastAsia="MS Mincho" w:hAnsi="Times New Roman" w:cs="Times New Roman"/>
          <w:b/>
          <w:bCs/>
          <w:sz w:val="28"/>
          <w:szCs w:val="28"/>
          <w:lang w:eastAsia="ru-RU"/>
        </w:rPr>
        <w:t>Газонокосарка – 1шт.</w:t>
      </w:r>
    </w:p>
    <w:p w:rsidR="003B2EE0" w:rsidRPr="003B2EE0" w:rsidRDefault="003B2EE0" w:rsidP="003B2EE0">
      <w:pPr>
        <w:spacing w:after="0" w:line="240" w:lineRule="auto"/>
        <w:ind w:left="-540" w:right="-185" w:firstLine="540"/>
        <w:jc w:val="both"/>
        <w:rPr>
          <w:rFonts w:ascii="Times New Roman" w:eastAsia="MS Mincho" w:hAnsi="Times New Roman" w:cs="Times New Roman"/>
          <w:b/>
          <w:bCs/>
          <w:sz w:val="28"/>
          <w:szCs w:val="28"/>
          <w:lang w:eastAsia="ru-RU"/>
        </w:rPr>
      </w:pPr>
      <w:r w:rsidRPr="003B2EE0">
        <w:rPr>
          <w:rFonts w:ascii="Times New Roman" w:eastAsia="MS Mincho" w:hAnsi="Times New Roman" w:cs="Times New Roman"/>
          <w:b/>
          <w:bCs/>
          <w:sz w:val="28"/>
          <w:szCs w:val="28"/>
          <w:lang w:eastAsia="ru-RU"/>
        </w:rPr>
        <w:t xml:space="preserve"> М'ячі футбольні – 5 шт.</w:t>
      </w:r>
    </w:p>
    <w:p w:rsidR="003B2EE0" w:rsidRPr="003B2EE0" w:rsidRDefault="003B2EE0" w:rsidP="003B2EE0">
      <w:pPr>
        <w:spacing w:after="0" w:line="240" w:lineRule="auto"/>
        <w:ind w:left="-540" w:right="-185" w:firstLine="540"/>
        <w:jc w:val="both"/>
        <w:rPr>
          <w:rFonts w:ascii="Times New Roman" w:eastAsia="MS Mincho" w:hAnsi="Times New Roman" w:cs="Times New Roman"/>
          <w:b/>
          <w:bCs/>
          <w:sz w:val="28"/>
          <w:szCs w:val="28"/>
          <w:u w:val="single"/>
          <w:lang w:eastAsia="ru-RU"/>
        </w:rPr>
      </w:pPr>
      <w:r>
        <w:rPr>
          <w:rFonts w:ascii="Times New Roman" w:eastAsia="MS Mincho" w:hAnsi="Times New Roman" w:cs="Times New Roman"/>
          <w:b/>
          <w:bCs/>
          <w:sz w:val="28"/>
          <w:szCs w:val="28"/>
          <w:u w:val="single"/>
          <w:lang w:eastAsia="ru-RU"/>
        </w:rPr>
        <w:t xml:space="preserve"> </w:t>
      </w:r>
      <w:r w:rsidRPr="003B2EE0">
        <w:rPr>
          <w:rFonts w:ascii="Times New Roman" w:eastAsia="MS Mincho" w:hAnsi="Times New Roman" w:cs="Times New Roman"/>
          <w:b/>
          <w:bCs/>
          <w:sz w:val="28"/>
          <w:szCs w:val="28"/>
          <w:u w:val="single"/>
          <w:lang w:eastAsia="ru-RU"/>
        </w:rPr>
        <w:t>Благодійний фонд «Зарічанський»:</w:t>
      </w:r>
    </w:p>
    <w:p w:rsidR="003B2EE0" w:rsidRPr="003B2EE0" w:rsidRDefault="003B2EE0" w:rsidP="003B2EE0">
      <w:pPr>
        <w:spacing w:after="0" w:line="240" w:lineRule="auto"/>
        <w:ind w:left="-540" w:right="-185" w:firstLine="540"/>
        <w:jc w:val="both"/>
        <w:rPr>
          <w:rFonts w:ascii="Times New Roman" w:eastAsia="MS Mincho" w:hAnsi="Times New Roman" w:cs="Times New Roman"/>
          <w:b/>
          <w:bCs/>
          <w:sz w:val="28"/>
          <w:szCs w:val="28"/>
          <w:lang w:eastAsia="ru-RU"/>
        </w:rPr>
      </w:pPr>
      <w:r w:rsidRPr="003B2EE0">
        <w:rPr>
          <w:rFonts w:ascii="Times New Roman" w:eastAsia="MS Mincho" w:hAnsi="Times New Roman" w:cs="Times New Roman"/>
          <w:b/>
          <w:bCs/>
          <w:sz w:val="28"/>
          <w:szCs w:val="28"/>
          <w:lang w:eastAsia="ru-RU"/>
        </w:rPr>
        <w:t xml:space="preserve">На рахунку 3 090 грн.  </w:t>
      </w:r>
    </w:p>
    <w:p w:rsidR="003B2EE0" w:rsidRDefault="003B2EE0" w:rsidP="003B2EE0">
      <w:pPr>
        <w:spacing w:after="0" w:line="240" w:lineRule="auto"/>
        <w:ind w:left="-540" w:right="-185" w:firstLine="540"/>
        <w:jc w:val="both"/>
        <w:rPr>
          <w:rFonts w:ascii="Times New Roman" w:eastAsia="MS Mincho" w:hAnsi="Times New Roman" w:cs="Times New Roman"/>
          <w:b/>
          <w:bCs/>
          <w:sz w:val="28"/>
          <w:szCs w:val="28"/>
          <w:lang w:eastAsia="ru-RU"/>
        </w:rPr>
      </w:pPr>
      <w:r w:rsidRPr="003B2EE0">
        <w:rPr>
          <w:rFonts w:ascii="Times New Roman" w:eastAsia="MS Mincho" w:hAnsi="Times New Roman" w:cs="Times New Roman"/>
          <w:b/>
          <w:bCs/>
          <w:sz w:val="28"/>
          <w:szCs w:val="28"/>
          <w:lang w:eastAsia="ru-RU"/>
        </w:rPr>
        <w:t xml:space="preserve">  Покращено освітлення коридорів та рекреацій. Проведений поточний ремонт усіх навчальних кабінетів школи, ганку школи, рекреацій, підсобних приміщень, туалетів, медпункту, стоматологічного кабінету  власними силами, що дало змогу зекономити кошти. Проводиться естетичне оформлення закладу. </w:t>
      </w:r>
      <w:r>
        <w:rPr>
          <w:rFonts w:ascii="Times New Roman" w:eastAsia="MS Mincho" w:hAnsi="Times New Roman" w:cs="Times New Roman"/>
          <w:b/>
          <w:bCs/>
          <w:sz w:val="28"/>
          <w:szCs w:val="28"/>
          <w:lang w:eastAsia="ru-RU"/>
        </w:rPr>
        <w:t xml:space="preserve"> </w:t>
      </w:r>
    </w:p>
    <w:p w:rsidR="003B2EE0" w:rsidRDefault="003B2EE0" w:rsidP="003B2EE0">
      <w:pPr>
        <w:spacing w:after="0" w:line="240" w:lineRule="auto"/>
        <w:ind w:left="-540" w:right="-185" w:firstLine="540"/>
        <w:jc w:val="both"/>
        <w:rPr>
          <w:rFonts w:ascii="Times New Roman" w:eastAsia="MS Mincho" w:hAnsi="Times New Roman" w:cs="Times New Roman"/>
          <w:b/>
          <w:bCs/>
          <w:sz w:val="28"/>
          <w:szCs w:val="28"/>
          <w:lang w:eastAsia="ru-RU"/>
        </w:rPr>
      </w:pPr>
    </w:p>
    <w:p w:rsidR="003B2EE0" w:rsidRPr="003B2EE0" w:rsidRDefault="003B2EE0" w:rsidP="003B2EE0">
      <w:pPr>
        <w:spacing w:after="0" w:line="240" w:lineRule="auto"/>
        <w:ind w:left="-540" w:right="-185" w:firstLine="540"/>
        <w:jc w:val="both"/>
        <w:rPr>
          <w:rFonts w:ascii="Times New Roman" w:eastAsia="MS Mincho" w:hAnsi="Times New Roman" w:cs="Times New Roman"/>
          <w:b/>
          <w:bCs/>
          <w:sz w:val="40"/>
          <w:szCs w:val="40"/>
          <w:lang w:eastAsia="ru-RU"/>
        </w:rPr>
      </w:pPr>
      <w:r w:rsidRPr="003B2EE0">
        <w:rPr>
          <w:rFonts w:ascii="Times New Roman" w:eastAsia="MS Mincho" w:hAnsi="Times New Roman" w:cs="Times New Roman"/>
          <w:b/>
          <w:bCs/>
          <w:sz w:val="40"/>
          <w:szCs w:val="40"/>
          <w:lang w:eastAsia="ru-RU"/>
        </w:rPr>
        <w:t>Дані матеріальні цінності поставлені на бухгалтерський облік.</w:t>
      </w:r>
      <w:r w:rsidRPr="003B2EE0">
        <w:rPr>
          <w:rFonts w:ascii="Times New Roman" w:eastAsia="MS Mincho" w:hAnsi="Times New Roman" w:cs="Times New Roman"/>
          <w:b/>
          <w:bCs/>
          <w:sz w:val="40"/>
          <w:szCs w:val="40"/>
          <w:lang w:eastAsia="ru-RU"/>
        </w:rPr>
        <w:t xml:space="preserve">  </w:t>
      </w:r>
    </w:p>
    <w:p w:rsidR="001C722B" w:rsidRPr="003B2EE0" w:rsidRDefault="003B2EE0">
      <w:pPr>
        <w:rPr>
          <w:sz w:val="40"/>
          <w:szCs w:val="40"/>
        </w:rPr>
      </w:pPr>
      <w:bookmarkStart w:id="0" w:name="_GoBack"/>
      <w:bookmarkEnd w:id="0"/>
    </w:p>
    <w:sectPr w:rsidR="001C722B" w:rsidRPr="003B2E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022"/>
    <w:rsid w:val="003B2EE0"/>
    <w:rsid w:val="00624022"/>
    <w:rsid w:val="00B57D0B"/>
    <w:rsid w:val="00ED61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787</Words>
  <Characters>450</Characters>
  <Application>Microsoft Office Word</Application>
  <DocSecurity>0</DocSecurity>
  <Lines>3</Lines>
  <Paragraphs>2</Paragraphs>
  <ScaleCrop>false</ScaleCrop>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17школа</dc:creator>
  <cp:keywords/>
  <dc:description/>
  <cp:lastModifiedBy>17школа</cp:lastModifiedBy>
  <cp:revision>2</cp:revision>
  <dcterms:created xsi:type="dcterms:W3CDTF">2017-11-10T08:06:00Z</dcterms:created>
  <dcterms:modified xsi:type="dcterms:W3CDTF">2017-11-10T08:13:00Z</dcterms:modified>
</cp:coreProperties>
</file>